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26" w:rsidRDefault="00352283" w:rsidP="00034724">
      <w:pPr>
        <w:pBdr>
          <w:bottom w:val="single" w:sz="4" w:space="1" w:color="auto"/>
        </w:pBdr>
        <w:jc w:val="center"/>
      </w:pPr>
      <w:r>
        <w:rPr>
          <w:noProof/>
          <w:lang w:eastAsia="fr-FR"/>
        </w:rPr>
        <w:drawing>
          <wp:inline distT="0" distB="0" distL="0" distR="0">
            <wp:extent cx="1209675" cy="125161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is_ilets_logo_Def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574" cy="125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724" w:rsidRPr="00034724" w:rsidRDefault="00034724" w:rsidP="00034724">
      <w:pPr>
        <w:pStyle w:val="Corpsdetexte"/>
        <w:jc w:val="both"/>
        <w:rPr>
          <w:rFonts w:ascii="Calibri" w:hAnsi="Calibri" w:cs="Tahoma"/>
        </w:rPr>
      </w:pPr>
      <w:r w:rsidRPr="00151AAF">
        <w:rPr>
          <w:rFonts w:ascii="Calibri" w:hAnsi="Calibri" w:cs="Tahoma"/>
        </w:rPr>
        <w:t xml:space="preserve"> </w:t>
      </w:r>
      <w:r w:rsidRPr="00034724">
        <w:rPr>
          <w:rFonts w:ascii="Calibri" w:hAnsi="Calibri" w:cs="Tahoma"/>
        </w:rPr>
        <w:t>Accord-cadre – Prestations de dératisation, désinfection et désinsectisation des bâtiments</w:t>
      </w:r>
      <w:r w:rsidR="008F79FE">
        <w:rPr>
          <w:rFonts w:ascii="Calibri" w:hAnsi="Calibri" w:cs="Tahoma"/>
        </w:rPr>
        <w:t xml:space="preserve"> communaux au titre de </w:t>
      </w:r>
      <w:r w:rsidR="00B13CDB">
        <w:rPr>
          <w:rFonts w:ascii="Calibri" w:hAnsi="Calibri" w:cs="Tahoma"/>
        </w:rPr>
        <w:t>2022-2026</w:t>
      </w:r>
      <w:bookmarkStart w:id="0" w:name="_GoBack"/>
      <w:bookmarkEnd w:id="0"/>
    </w:p>
    <w:p w:rsidR="00352283" w:rsidRDefault="00352283"/>
    <w:p w:rsidR="00034724" w:rsidRDefault="00034724" w:rsidP="00352283">
      <w:pPr>
        <w:jc w:val="center"/>
        <w:rPr>
          <w:i/>
          <w:sz w:val="24"/>
          <w:szCs w:val="24"/>
          <w:u w:val="single"/>
        </w:rPr>
      </w:pPr>
    </w:p>
    <w:p w:rsidR="00352283" w:rsidRDefault="00352283" w:rsidP="00352283">
      <w:pPr>
        <w:jc w:val="center"/>
        <w:rPr>
          <w:i/>
          <w:sz w:val="24"/>
          <w:szCs w:val="24"/>
          <w:u w:val="single"/>
        </w:rPr>
      </w:pPr>
      <w:r w:rsidRPr="00352283">
        <w:rPr>
          <w:i/>
          <w:sz w:val="24"/>
          <w:szCs w:val="24"/>
          <w:u w:val="single"/>
        </w:rPr>
        <w:t>BORDE</w:t>
      </w:r>
      <w:r>
        <w:rPr>
          <w:i/>
          <w:sz w:val="24"/>
          <w:szCs w:val="24"/>
          <w:u w:val="single"/>
        </w:rPr>
        <w:t xml:space="preserve">REAU DE PRIX UNITAIRES </w:t>
      </w:r>
    </w:p>
    <w:p w:rsidR="00352283" w:rsidRPr="00352283" w:rsidRDefault="00352283" w:rsidP="00352283">
      <w:pPr>
        <w:rPr>
          <w:sz w:val="24"/>
          <w:szCs w:val="24"/>
        </w:rPr>
      </w:pPr>
    </w:p>
    <w:p w:rsidR="00352283" w:rsidRDefault="00352283" w:rsidP="00352283">
      <w:pPr>
        <w:rPr>
          <w:sz w:val="24"/>
          <w:szCs w:val="24"/>
        </w:rPr>
      </w:pPr>
    </w:p>
    <w:p w:rsidR="00352283" w:rsidRDefault="00352283" w:rsidP="003522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DERATISATION </w:t>
      </w:r>
    </w:p>
    <w:p w:rsidR="00352283" w:rsidRDefault="00352283" w:rsidP="00352283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  <w:r>
        <w:t xml:space="preserve">1.1 Diagnostic  (Forfait)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 € HT</w:t>
      </w:r>
    </w:p>
    <w:p w:rsidR="00352283" w:rsidRDefault="00352283" w:rsidP="00352283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  <w:r>
        <w:tab/>
      </w:r>
      <w:r>
        <w:tab/>
      </w:r>
      <w:r>
        <w:tab/>
      </w:r>
    </w:p>
    <w:p w:rsidR="00352283" w:rsidRDefault="00352283" w:rsidP="00352283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  <w:r>
        <w:t>1.2 Prestations programmées en préventif                                              ……………………………€ HT</w:t>
      </w:r>
    </w:p>
    <w:p w:rsidR="00352283" w:rsidRDefault="00352283" w:rsidP="00352283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</w:p>
    <w:p w:rsidR="00352283" w:rsidRDefault="00352283" w:rsidP="00352283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  <w:r>
        <w:t>1.3 Prestations programmées en curatif                                                   …………………………..€ HT</w:t>
      </w:r>
    </w:p>
    <w:p w:rsidR="00352283" w:rsidRDefault="00352283" w:rsidP="00352283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</w:p>
    <w:p w:rsidR="00352283" w:rsidRDefault="00352283" w:rsidP="003522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DESINSECTISATION</w:t>
      </w:r>
    </w:p>
    <w:p w:rsidR="00352283" w:rsidRDefault="00352283" w:rsidP="00352283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  <w:r>
        <w:t xml:space="preserve">1.1 Diagnostic  (Forfait)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 € HT</w:t>
      </w:r>
    </w:p>
    <w:p w:rsidR="00352283" w:rsidRDefault="00352283" w:rsidP="00352283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  <w:r>
        <w:tab/>
      </w:r>
      <w:r>
        <w:tab/>
      </w:r>
      <w:r>
        <w:tab/>
      </w:r>
    </w:p>
    <w:p w:rsidR="00352283" w:rsidRDefault="00352283" w:rsidP="00352283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  <w:r>
        <w:t>1.2 Prestations programmées en préventif                                              ……………………………€ HT</w:t>
      </w:r>
    </w:p>
    <w:p w:rsidR="00352283" w:rsidRDefault="00352283" w:rsidP="00352283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</w:p>
    <w:p w:rsidR="00352283" w:rsidRDefault="00352283" w:rsidP="00352283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  <w:r>
        <w:t>1.3 Prestations programmées en curatif                                                   …………………………..€ HT</w:t>
      </w:r>
    </w:p>
    <w:p w:rsidR="00FC0647" w:rsidRDefault="00FC0647" w:rsidP="00352283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</w:p>
    <w:p w:rsidR="00FC0647" w:rsidRDefault="00FC0647" w:rsidP="00FC06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tab/>
      </w:r>
      <w:r>
        <w:rPr>
          <w:i/>
          <w:sz w:val="24"/>
          <w:szCs w:val="24"/>
          <w:u w:val="single"/>
        </w:rPr>
        <w:t>DESINFECTION</w:t>
      </w:r>
    </w:p>
    <w:p w:rsidR="00FC0647" w:rsidRDefault="00FC0647" w:rsidP="00FC0647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  <w:r>
        <w:t xml:space="preserve">1.1 Méthode physique                    </w:t>
      </w:r>
      <w:r>
        <w:tab/>
      </w:r>
      <w:r>
        <w:tab/>
      </w:r>
      <w:r>
        <w:tab/>
      </w:r>
      <w:r>
        <w:tab/>
      </w:r>
      <w:r>
        <w:tab/>
        <w:t>…………………………. € HT</w:t>
      </w:r>
    </w:p>
    <w:p w:rsidR="00FC0647" w:rsidRDefault="00FC0647" w:rsidP="00FC0647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  <w:r>
        <w:tab/>
      </w:r>
      <w:r>
        <w:tab/>
      </w:r>
      <w:r>
        <w:tab/>
      </w:r>
    </w:p>
    <w:p w:rsidR="00FC0647" w:rsidRDefault="00FC0647" w:rsidP="00FC0647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  <w:r>
        <w:t>1.2 Méthode chimique                                                                                 ……………………………€ HT</w:t>
      </w:r>
    </w:p>
    <w:p w:rsidR="00FC0647" w:rsidRDefault="00FC0647" w:rsidP="00FC0647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ind w:left="1068"/>
      </w:pPr>
    </w:p>
    <w:p w:rsidR="00352283" w:rsidRPr="00FC0647" w:rsidRDefault="00352283" w:rsidP="00FC0647">
      <w:pPr>
        <w:tabs>
          <w:tab w:val="left" w:pos="1110"/>
        </w:tabs>
      </w:pPr>
    </w:p>
    <w:sectPr w:rsidR="00352283" w:rsidRPr="00FC0647" w:rsidSect="00034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060C7"/>
    <w:multiLevelType w:val="hybridMultilevel"/>
    <w:tmpl w:val="1C543A00"/>
    <w:lvl w:ilvl="0" w:tplc="264A34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83"/>
    <w:rsid w:val="00034724"/>
    <w:rsid w:val="00352283"/>
    <w:rsid w:val="008F79FE"/>
    <w:rsid w:val="00A21226"/>
    <w:rsid w:val="00B13CDB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BBE6"/>
  <w15:chartTrackingRefBased/>
  <w15:docId w15:val="{A458363F-792D-452A-B75D-A98E1EE3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283"/>
    <w:pPr>
      <w:ind w:left="720"/>
      <w:contextualSpacing/>
    </w:pPr>
  </w:style>
  <w:style w:type="paragraph" w:styleId="Corpsdetexte">
    <w:name w:val="Body Text"/>
    <w:basedOn w:val="Normal"/>
    <w:link w:val="CorpsdetexteCar"/>
    <w:rsid w:val="00034724"/>
    <w:pPr>
      <w:spacing w:after="0" w:line="240" w:lineRule="auto"/>
      <w:ind w:right="-567"/>
    </w:pPr>
    <w:rPr>
      <w:rFonts w:ascii="Tahoma" w:eastAsia="Times New Roman" w:hAnsi="Tahoma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34724"/>
    <w:rPr>
      <w:rFonts w:ascii="Tahoma" w:eastAsia="Times New Roman" w:hAnsi="Tahoma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PERIAN</dc:creator>
  <cp:keywords/>
  <dc:description/>
  <cp:lastModifiedBy>Stagiaire Service Technique</cp:lastModifiedBy>
  <cp:revision>4</cp:revision>
  <cp:lastPrinted>2022-09-02T17:22:00Z</cp:lastPrinted>
  <dcterms:created xsi:type="dcterms:W3CDTF">2016-07-08T17:23:00Z</dcterms:created>
  <dcterms:modified xsi:type="dcterms:W3CDTF">2022-09-02T17:22:00Z</dcterms:modified>
</cp:coreProperties>
</file>